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9E8C7" w14:textId="73E37667" w:rsidR="0099570C" w:rsidRPr="006E337A" w:rsidRDefault="00FC5BCB" w:rsidP="00914E19">
      <w:pPr>
        <w:rPr>
          <w:b/>
          <w:bCs/>
        </w:rPr>
      </w:pPr>
      <w:r w:rsidRPr="006E337A">
        <w:rPr>
          <w:b/>
          <w:bCs/>
        </w:rPr>
        <w:t>Komplettering av kallelse till årsstämma i Exalt</w:t>
      </w:r>
      <w:r w:rsidR="00276CD1">
        <w:rPr>
          <w:b/>
          <w:bCs/>
        </w:rPr>
        <w:t xml:space="preserve"> </w:t>
      </w:r>
      <w:r w:rsidRPr="006E337A">
        <w:rPr>
          <w:b/>
          <w:bCs/>
        </w:rPr>
        <w:t>AB (</w:t>
      </w:r>
      <w:proofErr w:type="spellStart"/>
      <w:r w:rsidRPr="006E337A">
        <w:rPr>
          <w:b/>
          <w:bCs/>
        </w:rPr>
        <w:t>publ</w:t>
      </w:r>
      <w:proofErr w:type="spellEnd"/>
      <w:r w:rsidRPr="006E337A">
        <w:rPr>
          <w:b/>
          <w:bCs/>
        </w:rPr>
        <w:t xml:space="preserve">) publicerad </w:t>
      </w:r>
      <w:r w:rsidRPr="00F0694B">
        <w:rPr>
          <w:b/>
          <w:bCs/>
        </w:rPr>
        <w:t xml:space="preserve">den </w:t>
      </w:r>
      <w:r w:rsidR="00F0694B" w:rsidRPr="00F0694B">
        <w:rPr>
          <w:b/>
          <w:bCs/>
        </w:rPr>
        <w:t>2</w:t>
      </w:r>
      <w:r w:rsidR="00182F43">
        <w:rPr>
          <w:b/>
          <w:bCs/>
        </w:rPr>
        <w:t>8</w:t>
      </w:r>
      <w:r w:rsidRPr="00F0694B">
        <w:rPr>
          <w:b/>
          <w:bCs/>
        </w:rPr>
        <w:t xml:space="preserve"> </w:t>
      </w:r>
      <w:r w:rsidR="002B0144" w:rsidRPr="00F0694B">
        <w:rPr>
          <w:b/>
          <w:bCs/>
        </w:rPr>
        <w:t xml:space="preserve">april </w:t>
      </w:r>
      <w:r w:rsidRPr="00F0694B">
        <w:rPr>
          <w:b/>
          <w:bCs/>
        </w:rPr>
        <w:t>20</w:t>
      </w:r>
      <w:r w:rsidR="002B0144" w:rsidRPr="00F0694B">
        <w:rPr>
          <w:b/>
          <w:bCs/>
        </w:rPr>
        <w:t>21</w:t>
      </w:r>
    </w:p>
    <w:p w14:paraId="6E6CBEE3" w14:textId="77777777" w:rsidR="00775EF8" w:rsidRDefault="00240C16" w:rsidP="0026763F">
      <w:pPr>
        <w:spacing w:line="240" w:lineRule="auto"/>
        <w:rPr>
          <w:b/>
        </w:rPr>
      </w:pPr>
      <w:r w:rsidRPr="00CA54E5">
        <w:rPr>
          <w:b/>
        </w:rPr>
        <w:t>FÖRSLAG TILL BESLUT</w:t>
      </w:r>
      <w:r w:rsidR="00C5386C">
        <w:rPr>
          <w:b/>
        </w:rPr>
        <w:t xml:space="preserve"> </w:t>
      </w:r>
      <w:r w:rsidR="002B0144">
        <w:rPr>
          <w:b/>
        </w:rPr>
        <w:t xml:space="preserve">AVSEENDE PUNKTERNA </w:t>
      </w:r>
      <w:r w:rsidR="0026763F" w:rsidRPr="0026763F">
        <w:rPr>
          <w:b/>
        </w:rPr>
        <w:t>9-1</w:t>
      </w:r>
      <w:r w:rsidR="003E1231">
        <w:rPr>
          <w:b/>
        </w:rPr>
        <w:t>2</w:t>
      </w:r>
      <w:r w:rsidR="00775EF8">
        <w:rPr>
          <w:b/>
        </w:rPr>
        <w:t xml:space="preserve"> PÅ DAGORDNINGEN</w:t>
      </w:r>
    </w:p>
    <w:p w14:paraId="31BC87D7" w14:textId="037DC9EA" w:rsidR="00775EF8" w:rsidRDefault="00775EF8" w:rsidP="0026763F">
      <w:pPr>
        <w:spacing w:line="240" w:lineRule="auto"/>
        <w:rPr>
          <w:b/>
        </w:rPr>
      </w:pPr>
      <w:bookmarkStart w:id="0" w:name="_GoBack"/>
      <w:r>
        <w:rPr>
          <w:b/>
        </w:rPr>
        <w:t>Punkt 9 Fastställande av styrelse- och revisorarvode</w:t>
      </w:r>
    </w:p>
    <w:bookmarkEnd w:id="0"/>
    <w:p w14:paraId="13D0CCFB" w14:textId="75A2A89B" w:rsidR="00821D61" w:rsidRDefault="00821D61" w:rsidP="00821D61">
      <w:pPr>
        <w:spacing w:line="240" w:lineRule="auto"/>
      </w:pPr>
      <w:r>
        <w:t>Valberedningen föreslår att styrelsearvode utgår med 4</w:t>
      </w:r>
      <w:r w:rsidR="0051706F">
        <w:t>30</w:t>
      </w:r>
      <w:r>
        <w:t xml:space="preserve"> 000 kr att fördelas inom styrelsen och att ersättning till revisorn ska utgå enligt godkänd löpande räkning.</w:t>
      </w:r>
    </w:p>
    <w:p w14:paraId="72DDD4E9" w14:textId="77777777" w:rsidR="00943354" w:rsidRDefault="00943354" w:rsidP="0026763F">
      <w:pPr>
        <w:spacing w:line="240" w:lineRule="auto"/>
        <w:rPr>
          <w:b/>
        </w:rPr>
      </w:pPr>
      <w:r>
        <w:rPr>
          <w:b/>
        </w:rPr>
        <w:t xml:space="preserve">Punkt 10 </w:t>
      </w:r>
      <w:r w:rsidR="0026763F" w:rsidRPr="0026763F">
        <w:rPr>
          <w:b/>
        </w:rPr>
        <w:t xml:space="preserve">Fastställande av antal styrelseledamöter och styrelsesuppleanter </w:t>
      </w:r>
    </w:p>
    <w:p w14:paraId="2FDBEEE4" w14:textId="2A153D0D" w:rsidR="00F31EB1" w:rsidRDefault="00943354" w:rsidP="00F31EB1">
      <w:pPr>
        <w:spacing w:line="240" w:lineRule="auto"/>
      </w:pPr>
      <w:r>
        <w:t xml:space="preserve">Valberedningen föreslår att </w:t>
      </w:r>
      <w:r w:rsidR="00F31EB1">
        <w:t>antalet ordinarie styrelseledamöter ska vara fyra personer utan suppleanter.</w:t>
      </w:r>
    </w:p>
    <w:p w14:paraId="387A8109" w14:textId="486A46D0" w:rsidR="00E5563C" w:rsidRPr="0026763F" w:rsidRDefault="00E5563C" w:rsidP="00E5563C">
      <w:pPr>
        <w:spacing w:line="240" w:lineRule="auto"/>
      </w:pPr>
      <w:r>
        <w:rPr>
          <w:b/>
        </w:rPr>
        <w:t>Punkt 11</w:t>
      </w:r>
      <w:r w:rsidRPr="0026763F">
        <w:rPr>
          <w:b/>
        </w:rPr>
        <w:t xml:space="preserve"> Val av styrelseledamöter och revisor</w:t>
      </w:r>
      <w:r w:rsidRPr="0026763F">
        <w:t xml:space="preserve">    </w:t>
      </w:r>
    </w:p>
    <w:p w14:paraId="797ECC11" w14:textId="4201B2AD" w:rsidR="00F31EB1" w:rsidRDefault="00257649" w:rsidP="006E337A">
      <w:pPr>
        <w:spacing w:after="0" w:line="240" w:lineRule="auto"/>
      </w:pPr>
      <w:r>
        <w:t xml:space="preserve">Peter Nesz och Åsa Holmström har avböjt omval. Valberedningen föreslår </w:t>
      </w:r>
      <w:r w:rsidR="00182F43">
        <w:t xml:space="preserve">att </w:t>
      </w:r>
      <w:r w:rsidR="00F31EB1">
        <w:t xml:space="preserve">Karin </w:t>
      </w:r>
      <w:r w:rsidR="0051706F">
        <w:t xml:space="preserve">Rehal </w:t>
      </w:r>
      <w:r w:rsidR="00F31EB1">
        <w:t>Sten</w:t>
      </w:r>
      <w:r w:rsidR="0056110E">
        <w:t xml:space="preserve"> och</w:t>
      </w:r>
      <w:r w:rsidR="00F31EB1">
        <w:t xml:space="preserve"> </w:t>
      </w:r>
      <w:r w:rsidR="001C6D16">
        <w:t xml:space="preserve">Fredrik Armandt </w:t>
      </w:r>
      <w:r w:rsidR="00F31EB1">
        <w:t>omväljs för nästa period</w:t>
      </w:r>
      <w:r w:rsidR="001C6D16">
        <w:t xml:space="preserve"> fram till årsstämman 202</w:t>
      </w:r>
      <w:r w:rsidR="006528AC">
        <w:t>2</w:t>
      </w:r>
      <w:r w:rsidR="00682665">
        <w:t xml:space="preserve">, samt att </w:t>
      </w:r>
      <w:r w:rsidR="0051706F">
        <w:t xml:space="preserve">Christer Ljungberg och </w:t>
      </w:r>
      <w:r w:rsidR="00682665">
        <w:t>Robert Erlandsson</w:t>
      </w:r>
      <w:r w:rsidR="00AD2B2B">
        <w:t xml:space="preserve"> </w:t>
      </w:r>
      <w:r w:rsidR="00682665">
        <w:t>väljs som ny</w:t>
      </w:r>
      <w:r w:rsidR="006528AC">
        <w:t>a</w:t>
      </w:r>
      <w:r w:rsidR="00682665">
        <w:t xml:space="preserve"> styrelseledam</w:t>
      </w:r>
      <w:r w:rsidR="006528AC">
        <w:t>öter för nästa period fram till årsstämman 2022</w:t>
      </w:r>
      <w:r w:rsidR="00682665">
        <w:t xml:space="preserve">. </w:t>
      </w:r>
      <w:r w:rsidR="00F31EB1">
        <w:t xml:space="preserve">Karin </w:t>
      </w:r>
      <w:r w:rsidR="0051706F">
        <w:t xml:space="preserve">Rehal </w:t>
      </w:r>
      <w:r w:rsidR="00F31EB1">
        <w:t xml:space="preserve">Sten föreslås till </w:t>
      </w:r>
      <w:r w:rsidR="001C6D16">
        <w:t xml:space="preserve">styrelsens </w:t>
      </w:r>
      <w:r w:rsidR="00F31EB1">
        <w:t>ordförande.</w:t>
      </w:r>
    </w:p>
    <w:p w14:paraId="4B5AC57C" w14:textId="77777777" w:rsidR="006E337A" w:rsidRDefault="006E337A" w:rsidP="006E337A">
      <w:pPr>
        <w:spacing w:after="0" w:line="240" w:lineRule="auto"/>
      </w:pPr>
    </w:p>
    <w:p w14:paraId="72EA2C09" w14:textId="7EC36B71" w:rsidR="00F31EB1" w:rsidRDefault="002A1E5F" w:rsidP="00F31EB1">
      <w:pPr>
        <w:spacing w:line="240" w:lineRule="auto"/>
      </w:pPr>
      <w:r>
        <w:t xml:space="preserve">Valberedningen föreslår </w:t>
      </w:r>
      <w:r w:rsidR="00F31EB1">
        <w:t>omval sker av revisionsbolaget Grant Thornton Sweden AB med huvudansvarig revisor Joakim Söderin för tiden fram till årsstämman 202</w:t>
      </w:r>
      <w:r w:rsidR="006528AC">
        <w:t>2</w:t>
      </w:r>
      <w:r w:rsidR="00F31EB1">
        <w:t>.</w:t>
      </w:r>
    </w:p>
    <w:p w14:paraId="63CAA48D" w14:textId="694988EB" w:rsidR="00C9315E" w:rsidRPr="0026763F" w:rsidRDefault="00C9315E" w:rsidP="00C9315E">
      <w:pPr>
        <w:spacing w:line="240" w:lineRule="auto"/>
      </w:pPr>
      <w:r>
        <w:rPr>
          <w:b/>
        </w:rPr>
        <w:t xml:space="preserve">Punkt </w:t>
      </w:r>
      <w:r w:rsidRPr="00F0694B">
        <w:rPr>
          <w:b/>
        </w:rPr>
        <w:t xml:space="preserve">12 </w:t>
      </w:r>
      <w:r w:rsidR="00F0694B" w:rsidRPr="00F0694B">
        <w:rPr>
          <w:b/>
        </w:rPr>
        <w:t>Val av valberedning</w:t>
      </w:r>
    </w:p>
    <w:p w14:paraId="664A19EF" w14:textId="5E3328E3" w:rsidR="001B1462" w:rsidRPr="001C6D16" w:rsidRDefault="00C9315E" w:rsidP="00F31EB1">
      <w:pPr>
        <w:spacing w:line="240" w:lineRule="auto"/>
      </w:pPr>
      <w:r>
        <w:t>Valberedningens föreslår</w:t>
      </w:r>
      <w:r w:rsidR="006E2B44">
        <w:t xml:space="preserve"> att </w:t>
      </w:r>
      <w:r w:rsidR="00F31EB1" w:rsidRPr="001C6D16">
        <w:t xml:space="preserve">Thomas Flinck, Johan Stenman och Karin </w:t>
      </w:r>
      <w:r w:rsidR="0051706F">
        <w:t xml:space="preserve">Rehal </w:t>
      </w:r>
      <w:r w:rsidR="00F31EB1" w:rsidRPr="001C6D16">
        <w:t>Sten väljs till valberedning.</w:t>
      </w:r>
    </w:p>
    <w:p w14:paraId="63B878B4" w14:textId="77777777" w:rsidR="00B66C6E" w:rsidRDefault="004C234D">
      <w:pPr>
        <w:rPr>
          <w:b/>
          <w:bCs/>
        </w:rPr>
      </w:pPr>
      <w:r>
        <w:rPr>
          <w:b/>
        </w:rPr>
        <w:t>För mer information</w:t>
      </w:r>
      <w:r w:rsidR="009C3A99">
        <w:rPr>
          <w:b/>
        </w:rPr>
        <w:t xml:space="preserve">, </w:t>
      </w:r>
      <w:r w:rsidR="009C3A99" w:rsidRPr="009C3A99">
        <w:rPr>
          <w:b/>
          <w:bCs/>
        </w:rPr>
        <w:t>vänligen kontakta:</w:t>
      </w:r>
    </w:p>
    <w:p w14:paraId="212CC3C9" w14:textId="77777777" w:rsidR="006E337A" w:rsidRDefault="00B66C6E" w:rsidP="006E337A">
      <w:pPr>
        <w:spacing w:after="0" w:line="240" w:lineRule="auto"/>
      </w:pPr>
      <w:r>
        <w:t xml:space="preserve">Karin Sten, styrelseordförande </w:t>
      </w:r>
    </w:p>
    <w:p w14:paraId="6CDBDD71" w14:textId="1F01F1A7" w:rsidR="006E337A" w:rsidRDefault="003E00BB" w:rsidP="006E337A">
      <w:pPr>
        <w:spacing w:after="0" w:line="240" w:lineRule="auto"/>
      </w:pPr>
      <w:hyperlink r:id="rId5" w:history="1">
        <w:r w:rsidR="006E337A" w:rsidRPr="00CA100C">
          <w:rPr>
            <w:rStyle w:val="Hyperlnk"/>
          </w:rPr>
          <w:t>karin.steen@somitrack.se</w:t>
        </w:r>
      </w:hyperlink>
      <w:r w:rsidR="00B66C6E">
        <w:t xml:space="preserve"> </w:t>
      </w:r>
    </w:p>
    <w:p w14:paraId="4051585C" w14:textId="012D0DCB" w:rsidR="006A23D4" w:rsidRDefault="00B66C6E" w:rsidP="006E337A">
      <w:pPr>
        <w:spacing w:after="0" w:line="240" w:lineRule="auto"/>
      </w:pPr>
      <w:r>
        <w:t>070-940 08 06</w:t>
      </w:r>
    </w:p>
    <w:p w14:paraId="3876D021" w14:textId="77777777" w:rsidR="006A23D4" w:rsidRDefault="006A23D4" w:rsidP="006E337A">
      <w:pPr>
        <w:spacing w:after="0" w:line="240" w:lineRule="auto"/>
      </w:pPr>
    </w:p>
    <w:p w14:paraId="0BB79F50" w14:textId="77777777" w:rsidR="006A23D4" w:rsidRPr="00F31EB1" w:rsidRDefault="006A23D4" w:rsidP="006A23D4">
      <w:pPr>
        <w:tabs>
          <w:tab w:val="left" w:pos="0"/>
        </w:tabs>
        <w:spacing w:after="240" w:line="240" w:lineRule="auto"/>
        <w:ind w:right="-1"/>
        <w:jc w:val="both"/>
        <w:rPr>
          <w:b/>
        </w:rPr>
      </w:pPr>
      <w:r w:rsidRPr="00F31EB1">
        <w:rPr>
          <w:b/>
        </w:rPr>
        <w:t>Om Exalt AB (</w:t>
      </w:r>
      <w:proofErr w:type="spellStart"/>
      <w:r w:rsidRPr="00F31EB1">
        <w:rPr>
          <w:b/>
        </w:rPr>
        <w:t>publ</w:t>
      </w:r>
      <w:proofErr w:type="spellEnd"/>
      <w:r w:rsidRPr="00F31EB1">
        <w:rPr>
          <w:b/>
        </w:rPr>
        <w:t>)</w:t>
      </w:r>
    </w:p>
    <w:p w14:paraId="281FA7DD" w14:textId="7867A49E" w:rsidR="00EC2233" w:rsidRDefault="00EC2233" w:rsidP="00EC2233">
      <w:pPr>
        <w:tabs>
          <w:tab w:val="left" w:pos="0"/>
        </w:tabs>
        <w:spacing w:after="240" w:line="240" w:lineRule="auto"/>
        <w:ind w:right="-1"/>
        <w:jc w:val="both"/>
        <w:rPr>
          <w:b/>
        </w:rPr>
      </w:pPr>
      <w:r w:rsidRPr="00F31EB1">
        <w:rPr>
          <w:i/>
        </w:rPr>
        <w:t>Exalt är genom dotterbolaget Exalt Network en helhetsleverantör av kommunikationslösningar för företag, stadsnät, operatörer, myndigheter och organisationer. Bolaget är ledande inom design, installation, drift och underhåll av kommunikationsnät på såväl aktiv som passiv nivå. Affärsidén baseras på att upprätthålla en stark position på marknaden när det gäller hög kompetens, leveranskvalitet och kostnadseffektivitet. Exalt är kvalitets- och miljöcertifierat enligt ISO 9001/14001 och certifierat för Robust Fiber. Bolaget är sedan 2005 noterat på Spotlight Stock Market (kortnamn EXALT). Se vidare www.exalt.se.</w:t>
      </w:r>
    </w:p>
    <w:sectPr w:rsidR="00EC2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DA4"/>
    <w:multiLevelType w:val="hybridMultilevel"/>
    <w:tmpl w:val="76448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041959"/>
    <w:multiLevelType w:val="hybridMultilevel"/>
    <w:tmpl w:val="3CC487DC"/>
    <w:lvl w:ilvl="0" w:tplc="4FE8C69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33F907FA"/>
    <w:multiLevelType w:val="hybridMultilevel"/>
    <w:tmpl w:val="76448388"/>
    <w:lvl w:ilvl="0" w:tplc="041D000F">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5D735051"/>
    <w:multiLevelType w:val="hybridMultilevel"/>
    <w:tmpl w:val="764483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DA"/>
    <w:rsid w:val="00004B13"/>
    <w:rsid w:val="000215B2"/>
    <w:rsid w:val="000408E1"/>
    <w:rsid w:val="00050666"/>
    <w:rsid w:val="00064107"/>
    <w:rsid w:val="00066297"/>
    <w:rsid w:val="00070D0B"/>
    <w:rsid w:val="00077004"/>
    <w:rsid w:val="00082737"/>
    <w:rsid w:val="000943FE"/>
    <w:rsid w:val="00097984"/>
    <w:rsid w:val="000A6D5D"/>
    <w:rsid w:val="000D68C4"/>
    <w:rsid w:val="000E44BD"/>
    <w:rsid w:val="000F25E0"/>
    <w:rsid w:val="001212EC"/>
    <w:rsid w:val="00125044"/>
    <w:rsid w:val="001463BA"/>
    <w:rsid w:val="00182F43"/>
    <w:rsid w:val="00192940"/>
    <w:rsid w:val="001969C7"/>
    <w:rsid w:val="001B1462"/>
    <w:rsid w:val="001B28EB"/>
    <w:rsid w:val="001C17B5"/>
    <w:rsid w:val="001C6D16"/>
    <w:rsid w:val="001D7548"/>
    <w:rsid w:val="00233672"/>
    <w:rsid w:val="00240C16"/>
    <w:rsid w:val="00243FA4"/>
    <w:rsid w:val="00257649"/>
    <w:rsid w:val="0026763F"/>
    <w:rsid w:val="00276CD1"/>
    <w:rsid w:val="00285772"/>
    <w:rsid w:val="002A1E5F"/>
    <w:rsid w:val="002B0144"/>
    <w:rsid w:val="002C782D"/>
    <w:rsid w:val="002D14CB"/>
    <w:rsid w:val="002E724C"/>
    <w:rsid w:val="002F6D1C"/>
    <w:rsid w:val="003015C7"/>
    <w:rsid w:val="00303623"/>
    <w:rsid w:val="00304D3C"/>
    <w:rsid w:val="0030613D"/>
    <w:rsid w:val="00306CD5"/>
    <w:rsid w:val="0031282D"/>
    <w:rsid w:val="00315ED1"/>
    <w:rsid w:val="00324609"/>
    <w:rsid w:val="00330A49"/>
    <w:rsid w:val="00341A6A"/>
    <w:rsid w:val="00345F46"/>
    <w:rsid w:val="003517EF"/>
    <w:rsid w:val="00355597"/>
    <w:rsid w:val="003B535D"/>
    <w:rsid w:val="003D4797"/>
    <w:rsid w:val="003E00BB"/>
    <w:rsid w:val="003E1231"/>
    <w:rsid w:val="00415B08"/>
    <w:rsid w:val="004208D8"/>
    <w:rsid w:val="004761DF"/>
    <w:rsid w:val="00481252"/>
    <w:rsid w:val="0048151A"/>
    <w:rsid w:val="004B3F11"/>
    <w:rsid w:val="004C234D"/>
    <w:rsid w:val="004D6738"/>
    <w:rsid w:val="004F76CC"/>
    <w:rsid w:val="00500FDF"/>
    <w:rsid w:val="005112EC"/>
    <w:rsid w:val="00511B8B"/>
    <w:rsid w:val="0051706F"/>
    <w:rsid w:val="00534AA6"/>
    <w:rsid w:val="00542DDA"/>
    <w:rsid w:val="00543935"/>
    <w:rsid w:val="00543D4B"/>
    <w:rsid w:val="00552A87"/>
    <w:rsid w:val="0056110E"/>
    <w:rsid w:val="00565674"/>
    <w:rsid w:val="00585F92"/>
    <w:rsid w:val="00587F8F"/>
    <w:rsid w:val="00596545"/>
    <w:rsid w:val="005B0E59"/>
    <w:rsid w:val="005B1102"/>
    <w:rsid w:val="005B51B2"/>
    <w:rsid w:val="005F0BF3"/>
    <w:rsid w:val="00603526"/>
    <w:rsid w:val="006207D0"/>
    <w:rsid w:val="006245C4"/>
    <w:rsid w:val="00633A5A"/>
    <w:rsid w:val="00643F0E"/>
    <w:rsid w:val="006528AC"/>
    <w:rsid w:val="00652F3C"/>
    <w:rsid w:val="0065373A"/>
    <w:rsid w:val="00654F10"/>
    <w:rsid w:val="00670C18"/>
    <w:rsid w:val="00682665"/>
    <w:rsid w:val="006A23D4"/>
    <w:rsid w:val="006A439A"/>
    <w:rsid w:val="006C19B4"/>
    <w:rsid w:val="006C2046"/>
    <w:rsid w:val="006C6D6F"/>
    <w:rsid w:val="006D695E"/>
    <w:rsid w:val="006E10E8"/>
    <w:rsid w:val="006E2B44"/>
    <w:rsid w:val="006E337A"/>
    <w:rsid w:val="00700B52"/>
    <w:rsid w:val="007109A7"/>
    <w:rsid w:val="00734A3D"/>
    <w:rsid w:val="007549F3"/>
    <w:rsid w:val="00775EF8"/>
    <w:rsid w:val="007B2938"/>
    <w:rsid w:val="007B70A7"/>
    <w:rsid w:val="007C5169"/>
    <w:rsid w:val="007D63D5"/>
    <w:rsid w:val="007D7438"/>
    <w:rsid w:val="007E7639"/>
    <w:rsid w:val="00821869"/>
    <w:rsid w:val="00821D61"/>
    <w:rsid w:val="00824546"/>
    <w:rsid w:val="00826196"/>
    <w:rsid w:val="00856A73"/>
    <w:rsid w:val="00857592"/>
    <w:rsid w:val="00860FE5"/>
    <w:rsid w:val="00896BBE"/>
    <w:rsid w:val="008B643E"/>
    <w:rsid w:val="008D04DE"/>
    <w:rsid w:val="008D430C"/>
    <w:rsid w:val="008F7BA4"/>
    <w:rsid w:val="00914E19"/>
    <w:rsid w:val="009249CE"/>
    <w:rsid w:val="00937D04"/>
    <w:rsid w:val="00941480"/>
    <w:rsid w:val="00943354"/>
    <w:rsid w:val="00946C27"/>
    <w:rsid w:val="009476AE"/>
    <w:rsid w:val="009515E4"/>
    <w:rsid w:val="009564F8"/>
    <w:rsid w:val="00971DE2"/>
    <w:rsid w:val="009806D2"/>
    <w:rsid w:val="00990D79"/>
    <w:rsid w:val="0099570C"/>
    <w:rsid w:val="009A45CC"/>
    <w:rsid w:val="009C3A99"/>
    <w:rsid w:val="009D2A6F"/>
    <w:rsid w:val="00A0701B"/>
    <w:rsid w:val="00A16800"/>
    <w:rsid w:val="00A23FD7"/>
    <w:rsid w:val="00A44932"/>
    <w:rsid w:val="00A45800"/>
    <w:rsid w:val="00A47293"/>
    <w:rsid w:val="00A669A4"/>
    <w:rsid w:val="00A71C0D"/>
    <w:rsid w:val="00A92FCA"/>
    <w:rsid w:val="00A96457"/>
    <w:rsid w:val="00AA49D8"/>
    <w:rsid w:val="00AD2B2B"/>
    <w:rsid w:val="00AE728B"/>
    <w:rsid w:val="00B0378E"/>
    <w:rsid w:val="00B06216"/>
    <w:rsid w:val="00B31168"/>
    <w:rsid w:val="00B326C8"/>
    <w:rsid w:val="00B36FAF"/>
    <w:rsid w:val="00B46CDA"/>
    <w:rsid w:val="00B66C6E"/>
    <w:rsid w:val="00B74667"/>
    <w:rsid w:val="00B80D80"/>
    <w:rsid w:val="00B81A70"/>
    <w:rsid w:val="00B847C1"/>
    <w:rsid w:val="00BA694E"/>
    <w:rsid w:val="00BB2C72"/>
    <w:rsid w:val="00BB6886"/>
    <w:rsid w:val="00BE3F02"/>
    <w:rsid w:val="00BF36AC"/>
    <w:rsid w:val="00BF5C67"/>
    <w:rsid w:val="00C115D5"/>
    <w:rsid w:val="00C12AE4"/>
    <w:rsid w:val="00C2463D"/>
    <w:rsid w:val="00C36006"/>
    <w:rsid w:val="00C5386C"/>
    <w:rsid w:val="00C53BEF"/>
    <w:rsid w:val="00C71386"/>
    <w:rsid w:val="00C77514"/>
    <w:rsid w:val="00C81A6C"/>
    <w:rsid w:val="00C86E04"/>
    <w:rsid w:val="00C9315E"/>
    <w:rsid w:val="00C9528C"/>
    <w:rsid w:val="00CA1EE2"/>
    <w:rsid w:val="00CA54E5"/>
    <w:rsid w:val="00CB1216"/>
    <w:rsid w:val="00CB7712"/>
    <w:rsid w:val="00CF2BB6"/>
    <w:rsid w:val="00D07885"/>
    <w:rsid w:val="00D14D75"/>
    <w:rsid w:val="00D17B1E"/>
    <w:rsid w:val="00D208DF"/>
    <w:rsid w:val="00D621CA"/>
    <w:rsid w:val="00D77643"/>
    <w:rsid w:val="00D977AE"/>
    <w:rsid w:val="00DA2702"/>
    <w:rsid w:val="00DA75CB"/>
    <w:rsid w:val="00DB5C82"/>
    <w:rsid w:val="00DC2620"/>
    <w:rsid w:val="00DC46C3"/>
    <w:rsid w:val="00DD3ECD"/>
    <w:rsid w:val="00DE654F"/>
    <w:rsid w:val="00DF3EFE"/>
    <w:rsid w:val="00E03DD9"/>
    <w:rsid w:val="00E24026"/>
    <w:rsid w:val="00E47930"/>
    <w:rsid w:val="00E5563C"/>
    <w:rsid w:val="00E618F9"/>
    <w:rsid w:val="00E65B3F"/>
    <w:rsid w:val="00E733EC"/>
    <w:rsid w:val="00E7472D"/>
    <w:rsid w:val="00E80470"/>
    <w:rsid w:val="00EC2233"/>
    <w:rsid w:val="00ED3637"/>
    <w:rsid w:val="00ED56D8"/>
    <w:rsid w:val="00EE132B"/>
    <w:rsid w:val="00EE4624"/>
    <w:rsid w:val="00EF4022"/>
    <w:rsid w:val="00EF52A9"/>
    <w:rsid w:val="00EF7F67"/>
    <w:rsid w:val="00F008B0"/>
    <w:rsid w:val="00F0694B"/>
    <w:rsid w:val="00F16A14"/>
    <w:rsid w:val="00F2182E"/>
    <w:rsid w:val="00F30A24"/>
    <w:rsid w:val="00F31EB1"/>
    <w:rsid w:val="00F36CEE"/>
    <w:rsid w:val="00F628D1"/>
    <w:rsid w:val="00F77C15"/>
    <w:rsid w:val="00F96FDB"/>
    <w:rsid w:val="00FC5BCB"/>
    <w:rsid w:val="00FD29CE"/>
    <w:rsid w:val="00FD2AC7"/>
    <w:rsid w:val="00FE7475"/>
    <w:rsid w:val="00FF1C2E"/>
    <w:rsid w:val="16ECC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326E"/>
  <w15:docId w15:val="{F6AF5A08-21C7-4E8A-B2B8-25BF115B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7592"/>
    <w:rPr>
      <w:color w:val="0563C1" w:themeColor="hyperlink"/>
      <w:u w:val="single"/>
    </w:rPr>
  </w:style>
  <w:style w:type="paragraph" w:styleId="Liststycke">
    <w:name w:val="List Paragraph"/>
    <w:basedOn w:val="Normal"/>
    <w:uiPriority w:val="34"/>
    <w:qFormat/>
    <w:rsid w:val="00914E19"/>
    <w:pPr>
      <w:ind w:left="720"/>
      <w:contextualSpacing/>
    </w:pPr>
  </w:style>
  <w:style w:type="paragraph" w:styleId="Ballongtext">
    <w:name w:val="Balloon Text"/>
    <w:basedOn w:val="Normal"/>
    <w:link w:val="BallongtextChar"/>
    <w:uiPriority w:val="99"/>
    <w:semiHidden/>
    <w:unhideWhenUsed/>
    <w:rsid w:val="00946C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6C27"/>
    <w:rPr>
      <w:rFonts w:ascii="Tahoma" w:hAnsi="Tahoma" w:cs="Tahoma"/>
      <w:sz w:val="16"/>
      <w:szCs w:val="16"/>
    </w:rPr>
  </w:style>
  <w:style w:type="table" w:styleId="Tabellrutnt">
    <w:name w:val="Table Grid"/>
    <w:basedOn w:val="Normaltabell"/>
    <w:uiPriority w:val="39"/>
    <w:rsid w:val="0099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6763F"/>
    <w:rPr>
      <w:sz w:val="16"/>
      <w:szCs w:val="16"/>
    </w:rPr>
  </w:style>
  <w:style w:type="paragraph" w:styleId="Kommentarer">
    <w:name w:val="annotation text"/>
    <w:basedOn w:val="Normal"/>
    <w:link w:val="KommentarerChar"/>
    <w:uiPriority w:val="99"/>
    <w:semiHidden/>
    <w:unhideWhenUsed/>
    <w:rsid w:val="0026763F"/>
    <w:pPr>
      <w:spacing w:line="240" w:lineRule="auto"/>
    </w:pPr>
    <w:rPr>
      <w:sz w:val="20"/>
      <w:szCs w:val="20"/>
    </w:rPr>
  </w:style>
  <w:style w:type="character" w:customStyle="1" w:styleId="KommentarerChar">
    <w:name w:val="Kommentarer Char"/>
    <w:basedOn w:val="Standardstycketeckensnitt"/>
    <w:link w:val="Kommentarer"/>
    <w:uiPriority w:val="99"/>
    <w:semiHidden/>
    <w:rsid w:val="0026763F"/>
    <w:rPr>
      <w:sz w:val="20"/>
      <w:szCs w:val="20"/>
    </w:rPr>
  </w:style>
  <w:style w:type="paragraph" w:styleId="Kommentarsmne">
    <w:name w:val="annotation subject"/>
    <w:basedOn w:val="Kommentarer"/>
    <w:next w:val="Kommentarer"/>
    <w:link w:val="KommentarsmneChar"/>
    <w:uiPriority w:val="99"/>
    <w:semiHidden/>
    <w:unhideWhenUsed/>
    <w:rsid w:val="0026763F"/>
    <w:rPr>
      <w:b/>
      <w:bCs/>
    </w:rPr>
  </w:style>
  <w:style w:type="character" w:customStyle="1" w:styleId="KommentarsmneChar">
    <w:name w:val="Kommentarsämne Char"/>
    <w:basedOn w:val="KommentarerChar"/>
    <w:link w:val="Kommentarsmne"/>
    <w:uiPriority w:val="99"/>
    <w:semiHidden/>
    <w:rsid w:val="0026763F"/>
    <w:rPr>
      <w:b/>
      <w:bCs/>
      <w:sz w:val="20"/>
      <w:szCs w:val="20"/>
    </w:rPr>
  </w:style>
  <w:style w:type="character" w:customStyle="1" w:styleId="UnresolvedMention1">
    <w:name w:val="Unresolved Mention1"/>
    <w:basedOn w:val="Standardstycketeckensnitt"/>
    <w:uiPriority w:val="99"/>
    <w:semiHidden/>
    <w:unhideWhenUsed/>
    <w:rsid w:val="00734A3D"/>
    <w:rPr>
      <w:color w:val="605E5C"/>
      <w:shd w:val="clear" w:color="auto" w:fill="E1DFDD"/>
    </w:rPr>
  </w:style>
  <w:style w:type="paragraph" w:styleId="Normalwebb">
    <w:name w:val="Normal (Web)"/>
    <w:basedOn w:val="Normal"/>
    <w:uiPriority w:val="99"/>
    <w:semiHidden/>
    <w:unhideWhenUsed/>
    <w:rsid w:val="00D621C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621CA"/>
    <w:rPr>
      <w:b/>
      <w:bCs/>
    </w:rPr>
  </w:style>
  <w:style w:type="character" w:customStyle="1" w:styleId="Olstomnmnande1">
    <w:name w:val="Olöst omnämnande1"/>
    <w:basedOn w:val="Standardstycketeckensnitt"/>
    <w:uiPriority w:val="99"/>
    <w:semiHidden/>
    <w:unhideWhenUsed/>
    <w:rsid w:val="006E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5874">
      <w:bodyDiv w:val="1"/>
      <w:marLeft w:val="0"/>
      <w:marRight w:val="0"/>
      <w:marTop w:val="0"/>
      <w:marBottom w:val="0"/>
      <w:divBdr>
        <w:top w:val="none" w:sz="0" w:space="0" w:color="auto"/>
        <w:left w:val="none" w:sz="0" w:space="0" w:color="auto"/>
        <w:bottom w:val="none" w:sz="0" w:space="0" w:color="auto"/>
        <w:right w:val="none" w:sz="0" w:space="0" w:color="auto"/>
      </w:divBdr>
    </w:div>
    <w:div w:id="1071195296">
      <w:bodyDiv w:val="1"/>
      <w:marLeft w:val="0"/>
      <w:marRight w:val="0"/>
      <w:marTop w:val="0"/>
      <w:marBottom w:val="0"/>
      <w:divBdr>
        <w:top w:val="none" w:sz="0" w:space="0" w:color="auto"/>
        <w:left w:val="none" w:sz="0" w:space="0" w:color="auto"/>
        <w:bottom w:val="none" w:sz="0" w:space="0" w:color="auto"/>
        <w:right w:val="none" w:sz="0" w:space="0" w:color="auto"/>
      </w:divBdr>
    </w:div>
    <w:div w:id="1223517882">
      <w:bodyDiv w:val="1"/>
      <w:marLeft w:val="0"/>
      <w:marRight w:val="0"/>
      <w:marTop w:val="0"/>
      <w:marBottom w:val="0"/>
      <w:divBdr>
        <w:top w:val="none" w:sz="0" w:space="0" w:color="auto"/>
        <w:left w:val="none" w:sz="0" w:space="0" w:color="auto"/>
        <w:bottom w:val="none" w:sz="0" w:space="0" w:color="auto"/>
        <w:right w:val="none" w:sz="0" w:space="0" w:color="auto"/>
      </w:divBdr>
      <w:divsChild>
        <w:div w:id="1668558150">
          <w:marLeft w:val="0"/>
          <w:marRight w:val="0"/>
          <w:marTop w:val="0"/>
          <w:marBottom w:val="0"/>
          <w:divBdr>
            <w:top w:val="none" w:sz="0" w:space="0" w:color="auto"/>
            <w:left w:val="none" w:sz="0" w:space="0" w:color="auto"/>
            <w:bottom w:val="none" w:sz="0" w:space="0" w:color="auto"/>
            <w:right w:val="none" w:sz="0" w:space="0" w:color="auto"/>
          </w:divBdr>
        </w:div>
        <w:div w:id="1862862280">
          <w:marLeft w:val="0"/>
          <w:marRight w:val="0"/>
          <w:marTop w:val="0"/>
          <w:marBottom w:val="0"/>
          <w:divBdr>
            <w:top w:val="none" w:sz="0" w:space="0" w:color="auto"/>
            <w:left w:val="none" w:sz="0" w:space="0" w:color="auto"/>
            <w:bottom w:val="none" w:sz="0" w:space="0" w:color="auto"/>
            <w:right w:val="none" w:sz="0" w:space="0" w:color="auto"/>
          </w:divBdr>
        </w:div>
      </w:divsChild>
    </w:div>
    <w:div w:id="18628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in.steen@somitrack.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1707</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Exalt AB (publ)</dc:creator>
  <cp:keywords/>
  <dc:description/>
  <cp:lastModifiedBy>Anette Ähdel</cp:lastModifiedBy>
  <cp:revision>2</cp:revision>
  <cp:lastPrinted>2020-04-22T10:53:00Z</cp:lastPrinted>
  <dcterms:created xsi:type="dcterms:W3CDTF">2021-05-05T08:41:00Z</dcterms:created>
  <dcterms:modified xsi:type="dcterms:W3CDTF">2021-05-05T08:41:00Z</dcterms:modified>
</cp:coreProperties>
</file>