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79D5" w14:textId="77777777" w:rsidR="00F40C92" w:rsidRDefault="00000000">
      <w:pPr>
        <w:pStyle w:val="Heading1"/>
      </w:pPr>
      <w:r>
        <w:t xml:space="preserve">Revisorns yttrande enligt </w:t>
      </w:r>
      <w:r w:rsidR="003B0D27">
        <w:t>14 kap. 8 §</w:t>
      </w:r>
      <w:r>
        <w:t xml:space="preserve"> aktiebolagslagen (2005:551) över styrelsens redogörelse för väsentliga händelser under perioden </w:t>
      </w:r>
      <w:r w:rsidR="003B0D27">
        <w:t>2024-</w:t>
      </w:r>
      <w:r w:rsidR="003B0D27" w:rsidRPr="003B0D27">
        <w:rPr>
          <w:highlight w:val="lightGray"/>
        </w:rPr>
        <w:t>[MM]</w:t>
      </w:r>
      <w:r w:rsidR="003B0D27">
        <w:t>-</w:t>
      </w:r>
      <w:r w:rsidR="003B0D27" w:rsidRPr="003B0D27">
        <w:rPr>
          <w:highlight w:val="lightGray"/>
        </w:rPr>
        <w:t>[DD]</w:t>
      </w:r>
      <w:r w:rsidR="003B0D27">
        <w:t>–2024-</w:t>
      </w:r>
      <w:r w:rsidR="003B0D27" w:rsidRPr="003B0D27">
        <w:rPr>
          <w:highlight w:val="lightGray"/>
        </w:rPr>
        <w:t>[MM]</w:t>
      </w:r>
      <w:r w:rsidR="003B0D27">
        <w:t>-</w:t>
      </w:r>
      <w:r w:rsidR="003B0D27" w:rsidRPr="003B0D27">
        <w:rPr>
          <w:highlight w:val="lightGray"/>
        </w:rPr>
        <w:t>[DD]</w:t>
      </w:r>
    </w:p>
    <w:p w14:paraId="3EA4D4E5" w14:textId="77777777" w:rsidR="00F40C92" w:rsidRDefault="00000000">
      <w:pPr>
        <w:pBdr>
          <w:bottom w:val="single" w:sz="4" w:space="1" w:color="000000"/>
        </w:pBdr>
      </w:pPr>
      <w:r>
        <w:t xml:space="preserve">Till bolagsstämman i </w:t>
      </w:r>
      <w:r w:rsidR="003B0D27" w:rsidRPr="003B0D27">
        <w:rPr>
          <w:highlight w:val="lightGray"/>
        </w:rPr>
        <w:t>[företagsnamn]</w:t>
      </w:r>
      <w:r>
        <w:t>, org.</w:t>
      </w:r>
      <w:r w:rsidR="003B0D27">
        <w:t xml:space="preserve"> </w:t>
      </w:r>
      <w:r>
        <w:t xml:space="preserve">nr </w:t>
      </w:r>
      <w:r w:rsidR="003B0D27" w:rsidRPr="003B0D27">
        <w:rPr>
          <w:highlight w:val="lightGray"/>
        </w:rPr>
        <w:t>[org. nr]</w:t>
      </w:r>
    </w:p>
    <w:p w14:paraId="548819FA" w14:textId="77777777" w:rsidR="00F40C92" w:rsidRDefault="00000000">
      <w:r>
        <w:t xml:space="preserve">Jag har granskat styrelsens redogörelse daterad </w:t>
      </w:r>
      <w:r w:rsidR="003B0D27">
        <w:t>2024-</w:t>
      </w:r>
      <w:r w:rsidR="003B0D27" w:rsidRPr="003B0D27">
        <w:rPr>
          <w:highlight w:val="lightGray"/>
        </w:rPr>
        <w:t>[MM]</w:t>
      </w:r>
      <w:r w:rsidR="003B0D27">
        <w:t>-</w:t>
      </w:r>
      <w:r w:rsidR="003B0D27" w:rsidRPr="003B0D27">
        <w:rPr>
          <w:highlight w:val="lightGray"/>
        </w:rPr>
        <w:t>[DD]</w:t>
      </w:r>
      <w:r>
        <w:t>.</w:t>
      </w:r>
    </w:p>
    <w:p w14:paraId="04595BEC" w14:textId="77777777" w:rsidR="00F40C92" w:rsidRDefault="00000000">
      <w:pPr>
        <w:pStyle w:val="Heading3"/>
      </w:pPr>
      <w:r>
        <w:t>Styrelsens ansvar för redogörelsen</w:t>
      </w:r>
    </w:p>
    <w:p w14:paraId="732826E0" w14:textId="77777777" w:rsidR="00F40C92" w:rsidRDefault="00000000">
      <w:r>
        <w:t>Det är styrelsen som har ansvaret för att ta fram redogörelsen enligt aktiebolagslagen och för att det finns en sådan intern kontroll som styrelsen bedömer nödvändig för att kunna ta fram redogörelsen utan väsentliga felaktigheter, vare sig dessa beror på oegentligheter eller misstag.</w:t>
      </w:r>
    </w:p>
    <w:p w14:paraId="66685DC7" w14:textId="77777777" w:rsidR="00F40C92" w:rsidRDefault="00000000">
      <w:pPr>
        <w:pStyle w:val="Heading3"/>
      </w:pPr>
      <w:r>
        <w:t>Revisorns ansvar</w:t>
      </w:r>
    </w:p>
    <w:p w14:paraId="4CE2859E" w14:textId="77777777" w:rsidR="00F40C92" w:rsidRDefault="00000000">
      <w:bookmarkStart w:id="0" w:name="_gjdgxs" w:colFirst="0" w:colLast="0"/>
      <w:bookmarkEnd w:id="0"/>
      <w:r>
        <w:t xml:space="preserve">Min uppgift är att uttala mig om styrelsens redogörelse på grundval av min granskning. Jag har utfört granskningen enligt FARs rekommendation </w:t>
      </w:r>
      <w:proofErr w:type="spellStart"/>
      <w:r>
        <w:t>RevR</w:t>
      </w:r>
      <w:proofErr w:type="spellEnd"/>
      <w:r>
        <w:t xml:space="preserve"> 9 </w:t>
      </w:r>
      <w:r>
        <w:rPr>
          <w:i/>
        </w:rPr>
        <w:t>Revisorns övriga yttranden enligt aktiebolagslagen och aktiebolagsförordningen</w:t>
      </w:r>
      <w:r>
        <w:t xml:space="preserve">. Denna rekommendation kräver att jag planerar och utför granskningen för att uppnå begränsad säkerhet att styrelsens redogörelse inte innehåller väsentliga felaktigheter. Revisionsföretaget tillämpar International Standard on </w:t>
      </w:r>
      <w:proofErr w:type="spellStart"/>
      <w:r>
        <w:t>Quality</w:t>
      </w:r>
      <w:proofErr w:type="spellEnd"/>
      <w:r>
        <w:t xml:space="preserve"> Management 1,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292CCE93" w14:textId="77777777" w:rsidR="00F40C92" w:rsidRPr="008A2F93" w:rsidRDefault="00000000">
      <w:r w:rsidRPr="008A2F93">
        <w:t xml:space="preserve">Jag är oberoende i förhållande till </w:t>
      </w:r>
      <w:r w:rsidR="003B0D27" w:rsidRPr="008A2F93">
        <w:t>[företagsnamn]</w:t>
      </w:r>
      <w:r w:rsidRPr="008A2F93">
        <w:t xml:space="preserve"> enligt god revisorssed i Sverige och har i övrigt fullgjort mitt yrkesetiska ansvar enligt dessa krav.</w:t>
      </w:r>
    </w:p>
    <w:p w14:paraId="36FD9E84" w14:textId="77777777" w:rsidR="00F40C92" w:rsidRDefault="00000000">
      <w:r>
        <w:t>Granskningen innefattar att genom olika åtgärder inhämta bevis om finansiell och annan information i styrelsens redogörelse. Revisorn väljer vilka åtgärder som ska utföras, bland annat genom att bedöma riskerna för väsentliga felaktigheter i redogörelsen, vare sig dessa beror på oegentligheter eller misstag. Vid denna riskbedömning beaktar revisorn de delar av den interna kontrollen som är relevanta för hur styrelsen upprättar redogörelsen i syfte att utforma granskningsåtgärder som är ändamålsenliga med hänsyn till omständigheterna, men inte i syfte att göra ett uttalande om effektiviteten i den interna kontrollen. Granskningen har begränsats till översiktlig analys av redogörelsen och underlag till denna samt förfrågningar hos bolagets personal. Mitt bestyrkande grundar sig därmed på en begränsad säkerhet jämfört med en revision. Jag anser att de bevis jag har inhämtat är tillräckliga och ändamålsenliga som grund för mitt uttalande.</w:t>
      </w:r>
    </w:p>
    <w:p w14:paraId="3AB701E0" w14:textId="77777777" w:rsidR="00F40C92" w:rsidRDefault="00000000">
      <w:pPr>
        <w:pStyle w:val="Heading3"/>
      </w:pPr>
      <w:r>
        <w:t>Uttalande</w:t>
      </w:r>
    </w:p>
    <w:p w14:paraId="19CFB2A3" w14:textId="77777777" w:rsidR="00F40C92" w:rsidRDefault="00000000">
      <w:r>
        <w:t xml:space="preserve">Grundat på min granskning har det inte kommit fram några omständigheter som ger mig anledning att anse att styrelsens redogörelse inte avspeglar väsentliga händelser för bolaget på ett rättvisande sätt under perioden </w:t>
      </w:r>
      <w:r w:rsidR="003B0D27">
        <w:t>2024-</w:t>
      </w:r>
      <w:r w:rsidR="003B0D27" w:rsidRPr="003B0D27">
        <w:rPr>
          <w:highlight w:val="lightGray"/>
        </w:rPr>
        <w:t>[MM]</w:t>
      </w:r>
      <w:r w:rsidR="003B0D27">
        <w:t>-</w:t>
      </w:r>
      <w:r w:rsidR="003B0D27" w:rsidRPr="003B0D27">
        <w:rPr>
          <w:highlight w:val="lightGray"/>
        </w:rPr>
        <w:t>[DD</w:t>
      </w:r>
      <w:r w:rsidR="003B0D27" w:rsidRPr="003B0D27">
        <w:t>]</w:t>
      </w:r>
      <w:r w:rsidRPr="003B0D27">
        <w:t>–20</w:t>
      </w:r>
      <w:r w:rsidR="003B0D27" w:rsidRPr="003B0D27">
        <w:t>24</w:t>
      </w:r>
      <w:r w:rsidRPr="003B0D27">
        <w:t>-</w:t>
      </w:r>
      <w:r w:rsidR="003B0D27" w:rsidRPr="003B0D27">
        <w:rPr>
          <w:highlight w:val="lightGray"/>
        </w:rPr>
        <w:t>[MM]</w:t>
      </w:r>
      <w:r w:rsidRPr="003B0D27">
        <w:t>-</w:t>
      </w:r>
      <w:r w:rsidR="003B0D27" w:rsidRPr="003B0D27">
        <w:rPr>
          <w:highlight w:val="lightGray"/>
        </w:rPr>
        <w:t>[DD]</w:t>
      </w:r>
      <w:r w:rsidRPr="003B0D27">
        <w:t>.</w:t>
      </w:r>
    </w:p>
    <w:p w14:paraId="5004DCE6" w14:textId="77777777" w:rsidR="00F40C92" w:rsidRDefault="00000000">
      <w:pPr>
        <w:pStyle w:val="Heading3"/>
      </w:pPr>
      <w:r>
        <w:t>Övriga upplysningar</w:t>
      </w:r>
    </w:p>
    <w:p w14:paraId="659B3A8B" w14:textId="77777777" w:rsidR="00F40C92" w:rsidRDefault="00000000">
      <w:r>
        <w:t xml:space="preserve">Detta yttrande har endast till syfte att fullgöra det krav som uppställs i </w:t>
      </w:r>
      <w:r w:rsidR="003B0D27">
        <w:t>14 kap. 8 §</w:t>
      </w:r>
      <w:r>
        <w:t xml:space="preserve"> aktiebolagslagen och får inte användas för något annat ändamål.</w:t>
      </w:r>
    </w:p>
    <w:p w14:paraId="0F21E248" w14:textId="77777777" w:rsidR="00F40C92" w:rsidRDefault="00F40C92">
      <w:pPr>
        <w:pBdr>
          <w:top w:val="nil"/>
          <w:left w:val="nil"/>
          <w:bottom w:val="nil"/>
          <w:right w:val="nil"/>
          <w:between w:val="nil"/>
        </w:pBdr>
        <w:spacing w:after="0"/>
        <w:rPr>
          <w:color w:val="000000"/>
          <w:highlight w:val="yellow"/>
        </w:rPr>
      </w:pPr>
    </w:p>
    <w:p w14:paraId="21F29A55" w14:textId="77777777" w:rsidR="00F40C92" w:rsidRPr="003B0D27" w:rsidRDefault="003B0D27">
      <w:pPr>
        <w:pBdr>
          <w:top w:val="nil"/>
          <w:left w:val="nil"/>
          <w:bottom w:val="nil"/>
          <w:right w:val="nil"/>
          <w:between w:val="nil"/>
        </w:pBdr>
        <w:spacing w:after="0"/>
        <w:rPr>
          <w:color w:val="000000"/>
        </w:rPr>
      </w:pPr>
      <w:r w:rsidRPr="003B0D27">
        <w:rPr>
          <w:color w:val="000000"/>
          <w:highlight w:val="lightGray"/>
        </w:rPr>
        <w:t>[Ort]</w:t>
      </w:r>
      <w:r w:rsidRPr="003B0D27">
        <w:rPr>
          <w:color w:val="000000"/>
        </w:rPr>
        <w:t xml:space="preserve"> den </w:t>
      </w:r>
      <w:r w:rsidRPr="003B0D27">
        <w:rPr>
          <w:color w:val="000000"/>
          <w:highlight w:val="lightGray"/>
        </w:rPr>
        <w:t>[datum månad]</w:t>
      </w:r>
      <w:r w:rsidRPr="003B0D27">
        <w:rPr>
          <w:color w:val="000000"/>
        </w:rPr>
        <w:t xml:space="preserve"> 2024</w:t>
      </w:r>
    </w:p>
    <w:p w14:paraId="73176EDD" w14:textId="77777777" w:rsidR="00F40C92" w:rsidRPr="003B0D27" w:rsidRDefault="00F40C92">
      <w:pPr>
        <w:pBdr>
          <w:top w:val="nil"/>
          <w:left w:val="nil"/>
          <w:bottom w:val="nil"/>
          <w:right w:val="nil"/>
          <w:between w:val="nil"/>
        </w:pBdr>
        <w:spacing w:after="0"/>
        <w:rPr>
          <w:color w:val="000000"/>
        </w:rPr>
      </w:pPr>
    </w:p>
    <w:p w14:paraId="65051922" w14:textId="77777777" w:rsidR="00F40C92" w:rsidRDefault="00F40C92">
      <w:pPr>
        <w:pBdr>
          <w:top w:val="nil"/>
          <w:left w:val="nil"/>
          <w:bottom w:val="nil"/>
          <w:right w:val="nil"/>
          <w:between w:val="nil"/>
        </w:pBdr>
        <w:spacing w:after="0"/>
        <w:rPr>
          <w:color w:val="000000"/>
          <w:highlight w:val="yellow"/>
        </w:rPr>
      </w:pPr>
    </w:p>
    <w:p w14:paraId="0FA20924" w14:textId="77777777" w:rsidR="00F40C92" w:rsidRDefault="003B0D27" w:rsidP="00F253A3">
      <w:pPr>
        <w:pBdr>
          <w:top w:val="nil"/>
          <w:left w:val="nil"/>
          <w:bottom w:val="nil"/>
          <w:right w:val="nil"/>
          <w:between w:val="nil"/>
        </w:pBdr>
        <w:spacing w:after="0"/>
      </w:pPr>
      <w:r w:rsidRPr="00F253A3">
        <w:rPr>
          <w:color w:val="000000"/>
          <w:highlight w:val="lightGray"/>
        </w:rPr>
        <w:t>[Namn</w:t>
      </w:r>
      <w:r w:rsidR="00F253A3" w:rsidRPr="00F253A3">
        <w:rPr>
          <w:color w:val="000000"/>
          <w:highlight w:val="lightGray"/>
        </w:rPr>
        <w:t xml:space="preserve"> revisor]</w:t>
      </w:r>
      <w:r>
        <w:rPr>
          <w:color w:val="000000"/>
          <w:highlight w:val="yellow"/>
        </w:rPr>
        <w:br/>
      </w:r>
      <w:r w:rsidRPr="00F253A3">
        <w:rPr>
          <w:color w:val="000000"/>
        </w:rPr>
        <w:t>Auktoriserad revis</w:t>
      </w:r>
      <w:r w:rsidR="00F253A3" w:rsidRPr="00F253A3">
        <w:rPr>
          <w:color w:val="000000"/>
        </w:rPr>
        <w:t>or</w:t>
      </w:r>
    </w:p>
    <w:sectPr w:rsidR="00F40C92" w:rsidSect="003B0D27">
      <w:headerReference w:type="even" r:id="rId6"/>
      <w:headerReference w:type="default" r:id="rId7"/>
      <w:footerReference w:type="even" r:id="rId8"/>
      <w:footerReference w:type="default" r:id="rId9"/>
      <w:headerReference w:type="first" r:id="rId10"/>
      <w:pgSz w:w="11907" w:h="16839"/>
      <w:pgMar w:top="1843" w:right="850" w:bottom="2017" w:left="198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646D" w14:textId="77777777" w:rsidR="00EA0F4A" w:rsidRDefault="00EA0F4A">
      <w:pPr>
        <w:spacing w:after="0"/>
      </w:pPr>
      <w:r>
        <w:separator/>
      </w:r>
    </w:p>
  </w:endnote>
  <w:endnote w:type="continuationSeparator" w:id="0">
    <w:p w14:paraId="31C0B91F" w14:textId="77777777" w:rsidR="00EA0F4A" w:rsidRDefault="00EA0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4B5E" w14:textId="77777777" w:rsidR="00F40C92"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DA1EAF">
      <w:rPr>
        <w:noProof/>
        <w:color w:val="000000"/>
      </w:rPr>
      <w:t>2</w:t>
    </w:r>
    <w:r>
      <w:rPr>
        <w:color w:val="000000"/>
      </w:rPr>
      <w:fldChar w:fldCharType="end"/>
    </w:r>
    <w:r>
      <w:rPr>
        <w:color w:val="000000"/>
      </w:rPr>
      <w:t xml:space="preserve"> av </w:t>
    </w:r>
    <w:r>
      <w:rPr>
        <w:color w:val="000000"/>
      </w:rPr>
      <w:fldChar w:fldCharType="begin"/>
    </w:r>
    <w:r>
      <w:rPr>
        <w:color w:val="000000"/>
      </w:rPr>
      <w:instrText>NUMPAGES</w:instrText>
    </w:r>
    <w:r>
      <w:rPr>
        <w:color w:val="000000"/>
      </w:rPr>
      <w:fldChar w:fldCharType="separate"/>
    </w:r>
    <w:r w:rsidR="00DA1EAF">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877A" w14:textId="77777777" w:rsidR="00F40C92"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r>
      <w:rPr>
        <w:color w:val="000000"/>
      </w:rPr>
      <w:t xml:space="preserve"> av </w:t>
    </w:r>
    <w:r>
      <w:rPr>
        <w:color w:val="000000"/>
      </w:rPr>
      <w:fldChar w:fldCharType="begin"/>
    </w:r>
    <w:r>
      <w:rPr>
        <w:color w:val="000000"/>
      </w:rPr>
      <w:instrText>NUMPAGES</w:instrText>
    </w:r>
    <w:r>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51EC" w14:textId="77777777" w:rsidR="00EA0F4A" w:rsidRDefault="00EA0F4A">
      <w:pPr>
        <w:spacing w:after="0"/>
      </w:pPr>
      <w:r>
        <w:separator/>
      </w:r>
    </w:p>
  </w:footnote>
  <w:footnote w:type="continuationSeparator" w:id="0">
    <w:p w14:paraId="4DFB5C85" w14:textId="77777777" w:rsidR="00EA0F4A" w:rsidRDefault="00EA0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2C42" w14:textId="77777777" w:rsidR="00F40C92" w:rsidRDefault="00000000">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60288" behindDoc="0" locked="0" layoutInCell="1" hidden="0" allowOverlap="1" wp14:anchorId="79844774" wp14:editId="62B6283F">
          <wp:simplePos x="0" y="0"/>
          <wp:positionH relativeFrom="page">
            <wp:posOffset>428625</wp:posOffset>
          </wp:positionH>
          <wp:positionV relativeFrom="page">
            <wp:posOffset>532765</wp:posOffset>
          </wp:positionV>
          <wp:extent cx="1410335" cy="1193165"/>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0335" cy="1193165"/>
                  </a:xfrm>
                  <a:prstGeom prst="rect">
                    <a:avLst/>
                  </a:prstGeom>
                  <a:ln/>
                </pic:spPr>
              </pic:pic>
            </a:graphicData>
          </a:graphic>
        </wp:anchor>
      </w:drawing>
    </w:r>
  </w:p>
  <w:p w14:paraId="18ABC788" w14:textId="77777777" w:rsidR="00F40C92" w:rsidRDefault="00F40C9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70F7" w14:textId="77777777" w:rsidR="00F40C92" w:rsidRDefault="00000000">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8240" behindDoc="0" locked="0" layoutInCell="1" hidden="0" allowOverlap="1" wp14:anchorId="0132E384" wp14:editId="184EDE47">
          <wp:simplePos x="0" y="0"/>
          <wp:positionH relativeFrom="page">
            <wp:posOffset>428625</wp:posOffset>
          </wp:positionH>
          <wp:positionV relativeFrom="page">
            <wp:posOffset>532765</wp:posOffset>
          </wp:positionV>
          <wp:extent cx="1410335" cy="1193165"/>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0335" cy="1193165"/>
                  </a:xfrm>
                  <a:prstGeom prst="rect">
                    <a:avLst/>
                  </a:prstGeom>
                  <a:ln/>
                </pic:spPr>
              </pic:pic>
            </a:graphicData>
          </a:graphic>
        </wp:anchor>
      </w:drawing>
    </w:r>
  </w:p>
  <w:p w14:paraId="498379CA" w14:textId="77777777" w:rsidR="00F40C92" w:rsidRDefault="00F40C9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52BA" w14:textId="77777777" w:rsidR="003B0D27" w:rsidRPr="003B0D27" w:rsidRDefault="003B0D27">
    <w:pPr>
      <w:pStyle w:val="Header"/>
      <w:rPr>
        <w:color w:val="FF0000"/>
      </w:rPr>
    </w:pPr>
    <w:r w:rsidRPr="003B0D27">
      <w:rPr>
        <w:color w:val="FF0000"/>
      </w:rPr>
      <w:t>Mall – Om personval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92"/>
    <w:rsid w:val="003B0D27"/>
    <w:rsid w:val="008A2F93"/>
    <w:rsid w:val="00DA1EAF"/>
    <w:rsid w:val="00E90D29"/>
    <w:rsid w:val="00EA0F4A"/>
    <w:rsid w:val="00F253A3"/>
    <w:rsid w:val="00F40C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E227"/>
  <w15:docId w15:val="{45873630-5907-4586-9080-CCDEFA61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v-SE" w:eastAsia="sv-S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Georgia" w:eastAsia="Georgia" w:hAnsi="Georgia" w:cs="Georgia"/>
      <w:color w:val="000000"/>
      <w:sz w:val="32"/>
      <w:szCs w:val="32"/>
    </w:rPr>
  </w:style>
  <w:style w:type="paragraph" w:styleId="Heading2">
    <w:name w:val="heading 2"/>
    <w:basedOn w:val="Normal"/>
    <w:next w:val="Normal"/>
    <w:uiPriority w:val="9"/>
    <w:unhideWhenUsed/>
    <w:qFormat/>
    <w:pPr>
      <w:keepNext/>
      <w:keepLines/>
      <w:spacing w:before="200"/>
      <w:outlineLvl w:val="1"/>
    </w:pPr>
    <w:rPr>
      <w:b/>
      <w:color w:val="000000"/>
      <w:sz w:val="24"/>
      <w:szCs w:val="24"/>
    </w:rPr>
  </w:style>
  <w:style w:type="paragraph" w:styleId="Heading3">
    <w:name w:val="heading 3"/>
    <w:basedOn w:val="Normal"/>
    <w:next w:val="Normal"/>
    <w:uiPriority w:val="9"/>
    <w:unhideWhenUsed/>
    <w:qFormat/>
    <w:pPr>
      <w:keepNext/>
      <w:keepLines/>
      <w:spacing w:before="200"/>
      <w:outlineLvl w:val="2"/>
    </w:pPr>
    <w:rPr>
      <w:b/>
      <w:color w:val="1C1C1C"/>
      <w:sz w:val="24"/>
      <w:szCs w:val="24"/>
    </w:rPr>
  </w:style>
  <w:style w:type="paragraph" w:styleId="Heading4">
    <w:name w:val="heading 4"/>
    <w:basedOn w:val="Normal"/>
    <w:next w:val="Normal"/>
    <w:uiPriority w:val="9"/>
    <w:semiHidden/>
    <w:unhideWhenUsed/>
    <w:qFormat/>
    <w:pPr>
      <w:keepNext/>
      <w:keepLines/>
      <w:spacing w:before="200"/>
      <w:outlineLvl w:val="3"/>
    </w:pPr>
    <w:rPr>
      <w:rFonts w:ascii="Georgia" w:eastAsia="Georgia" w:hAnsi="Georgia" w:cs="Georgia"/>
      <w:b/>
      <w:color w:val="000000"/>
    </w:rPr>
  </w:style>
  <w:style w:type="paragraph" w:styleId="Heading5">
    <w:name w:val="heading 5"/>
    <w:basedOn w:val="Normal"/>
    <w:next w:val="Normal"/>
    <w:uiPriority w:val="9"/>
    <w:semiHidden/>
    <w:unhideWhenUsed/>
    <w:qFormat/>
    <w:pPr>
      <w:keepNext/>
      <w:keepLines/>
      <w:spacing w:before="200"/>
      <w:outlineLvl w:val="4"/>
    </w:pPr>
    <w:rPr>
      <w:rFonts w:ascii="Georgia" w:eastAsia="Georgia" w:hAnsi="Georgia" w:cs="Georgia"/>
      <w:color w:val="000000"/>
    </w:rPr>
  </w:style>
  <w:style w:type="paragraph" w:styleId="Heading6">
    <w:name w:val="heading 6"/>
    <w:basedOn w:val="Normal"/>
    <w:next w:val="Normal"/>
    <w:uiPriority w:val="9"/>
    <w:semiHidden/>
    <w:unhideWhenUsed/>
    <w:qFormat/>
    <w:pPr>
      <w:keepNext/>
      <w:keepLines/>
      <w:spacing w:before="200"/>
      <w:outlineLvl w:val="5"/>
    </w:pPr>
    <w:rPr>
      <w:rFonts w:ascii="Georgia" w:eastAsia="Georgia" w:hAnsi="Georgia" w:cs="Georgia"/>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rFonts w:ascii="Georgia" w:eastAsia="Georgia" w:hAnsi="Georgia" w:cs="Georgia"/>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3B0D27"/>
    <w:pPr>
      <w:tabs>
        <w:tab w:val="center" w:pos="4536"/>
        <w:tab w:val="right" w:pos="9072"/>
      </w:tabs>
      <w:spacing w:after="0"/>
    </w:pPr>
  </w:style>
  <w:style w:type="character" w:customStyle="1" w:styleId="FooterChar">
    <w:name w:val="Footer Char"/>
    <w:basedOn w:val="DefaultParagraphFont"/>
    <w:link w:val="Footer"/>
    <w:uiPriority w:val="99"/>
    <w:rsid w:val="003B0D27"/>
  </w:style>
  <w:style w:type="paragraph" w:styleId="Header">
    <w:name w:val="header"/>
    <w:basedOn w:val="Normal"/>
    <w:link w:val="HeaderChar"/>
    <w:uiPriority w:val="99"/>
    <w:unhideWhenUsed/>
    <w:rsid w:val="003B0D27"/>
    <w:pPr>
      <w:tabs>
        <w:tab w:val="center" w:pos="4536"/>
        <w:tab w:val="right" w:pos="9072"/>
      </w:tabs>
      <w:spacing w:after="0"/>
    </w:pPr>
  </w:style>
  <w:style w:type="character" w:customStyle="1" w:styleId="HeaderChar">
    <w:name w:val="Header Char"/>
    <w:basedOn w:val="DefaultParagraphFont"/>
    <w:link w:val="Header"/>
    <w:uiPriority w:val="99"/>
    <w:rsid w:val="003B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468</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Bergman</dc:creator>
  <cp:lastModifiedBy>Annika Bergman (SE - ADVS)</cp:lastModifiedBy>
  <cp:revision>4</cp:revision>
  <dcterms:created xsi:type="dcterms:W3CDTF">2024-07-12T12:55:00Z</dcterms:created>
  <dcterms:modified xsi:type="dcterms:W3CDTF">2024-07-12T13:39:00Z</dcterms:modified>
</cp:coreProperties>
</file>